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9BEA4" w14:textId="53E0A815" w:rsidR="00335198" w:rsidRDefault="00F74113">
      <w:r>
        <w:t xml:space="preserve">Parental/Guardian </w:t>
      </w:r>
      <w:r w:rsidR="00B13EDA">
        <w:t>Rules</w:t>
      </w:r>
    </w:p>
    <w:p w14:paraId="1A37D293" w14:textId="58240789" w:rsidR="00B13EDA" w:rsidRDefault="00B13EDA" w:rsidP="00B13EDA">
      <w:pPr>
        <w:jc w:val="left"/>
      </w:pPr>
      <w:r>
        <w:t>All  coaches and parents from every team MUST adhere to the rules of the coaches/parent rules of conduct.</w:t>
      </w:r>
      <w:r w:rsidR="00166952" w:rsidRPr="00166952">
        <w:t xml:space="preserve"> </w:t>
      </w:r>
      <w:r w:rsidR="00166952">
        <w:t xml:space="preserve">Signature is required from each participant prior to the season. </w:t>
      </w:r>
      <w:r>
        <w:t xml:space="preserve"> Failure to </w:t>
      </w:r>
      <w:r w:rsidR="00166952">
        <w:t>honor this agreement</w:t>
      </w:r>
      <w:r w:rsidR="00937A55">
        <w:t xml:space="preserve"> </w:t>
      </w:r>
      <w:r>
        <w:t xml:space="preserve"> will result in the offending party being removed from the league event. This applies to practices as well as games. If the offending party does not willingly vacate the event voluntarily then the league will coordinate with local law enforcement to do so. </w:t>
      </w:r>
    </w:p>
    <w:p w14:paraId="6A69AD8F" w14:textId="047719AF" w:rsidR="009B6458" w:rsidRDefault="009B6458" w:rsidP="00B13EDA">
      <w:pPr>
        <w:jc w:val="left"/>
      </w:pPr>
      <w:r>
        <w:t>Regarding calls o</w:t>
      </w:r>
      <w:r w:rsidR="005E4D7C">
        <w:t xml:space="preserve">n </w:t>
      </w:r>
      <w:r>
        <w:t>the field, parents/fan</w:t>
      </w:r>
      <w:r w:rsidR="00B37CC6">
        <w:t>s</w:t>
      </w:r>
      <w:r>
        <w:t xml:space="preserve"> are not to communicate with officials </w:t>
      </w:r>
      <w:r w:rsidR="00B37CC6">
        <w:t xml:space="preserve">directly </w:t>
      </w:r>
      <w:r>
        <w:t xml:space="preserve">during a game. </w:t>
      </w:r>
    </w:p>
    <w:p w14:paraId="48BFFB3D" w14:textId="49C7E501" w:rsidR="009B6458" w:rsidRDefault="009B6458" w:rsidP="00B13EDA">
      <w:pPr>
        <w:jc w:val="left"/>
      </w:pPr>
      <w:r>
        <w:t xml:space="preserve">If a parent/fan has a concern regarding a call they must </w:t>
      </w:r>
      <w:r w:rsidR="00B426AF">
        <w:t xml:space="preserve">coordinate with their head coach who may present the issue with the officials. </w:t>
      </w:r>
    </w:p>
    <w:p w14:paraId="673A33DB" w14:textId="77777777" w:rsidR="0032279F" w:rsidRDefault="0032279F" w:rsidP="0032279F">
      <w:pPr>
        <w:jc w:val="left"/>
      </w:pPr>
      <w:r>
        <w:t xml:space="preserve">No alcohol or tobacco products are permitted at any league events. This includes cigars, chewing tobacco, and applies to the parking area outside the field of play. </w:t>
      </w:r>
    </w:p>
    <w:p w14:paraId="07FBF031" w14:textId="30CDEAF6" w:rsidR="0032279F" w:rsidRDefault="00094F91" w:rsidP="00B13EDA">
      <w:pPr>
        <w:jc w:val="left"/>
      </w:pPr>
      <w:r>
        <w:t>Tailgating</w:t>
      </w:r>
      <w:r w:rsidR="0032279F">
        <w:t xml:space="preserve"> </w:t>
      </w:r>
      <w:r>
        <w:t>is permitted prior to and following games, however, the no alcohol or tobacco rule also appl</w:t>
      </w:r>
      <w:r w:rsidR="00D435B5">
        <w:t>i</w:t>
      </w:r>
      <w:r w:rsidR="005E4D7C">
        <w:t>e</w:t>
      </w:r>
      <w:r w:rsidR="00D435B5">
        <w:t>s</w:t>
      </w:r>
      <w:r>
        <w:t xml:space="preserve"> to this event as well. There will be a </w:t>
      </w:r>
      <w:r w:rsidR="005E4D7C">
        <w:t>zero-tolerance</w:t>
      </w:r>
      <w:r>
        <w:t xml:space="preserve"> policy regarding this matter. </w:t>
      </w:r>
    </w:p>
    <w:p w14:paraId="664B52DE" w14:textId="2D8F08A6" w:rsidR="00B13EDA" w:rsidRDefault="00B13EDA" w:rsidP="00B13EDA">
      <w:pPr>
        <w:jc w:val="left"/>
      </w:pPr>
      <w:r>
        <w:t>No pets are allowed at any league events. Thi</w:t>
      </w:r>
      <w:r w:rsidR="00D435B5">
        <w:t>s</w:t>
      </w:r>
      <w:r>
        <w:t xml:space="preserve"> applies to practices, games, registrations, or any </w:t>
      </w:r>
    </w:p>
    <w:p w14:paraId="65916703" w14:textId="480E4789" w:rsidR="00B13EDA" w:rsidRDefault="00B13EDA" w:rsidP="00B13EDA">
      <w:pPr>
        <w:jc w:val="left"/>
      </w:pPr>
      <w:r>
        <w:t xml:space="preserve">any other social events held by The DeSoto Football and Cheer League. </w:t>
      </w:r>
    </w:p>
    <w:p w14:paraId="026AA16A" w14:textId="4C33DFAC" w:rsidR="00B13EDA" w:rsidRDefault="00B13EDA" w:rsidP="00B13EDA">
      <w:pPr>
        <w:jc w:val="left"/>
      </w:pPr>
      <w:r>
        <w:t xml:space="preserve">If pets are determined to be present at any of these events the pet and owner will be asked to leave and the event will </w:t>
      </w:r>
      <w:r w:rsidR="00E15D55">
        <w:t xml:space="preserve">cease </w:t>
      </w:r>
      <w:r>
        <w:t xml:space="preserve">until the offending party has removed the pet. This applies to ALL pets. This is for the protection of all parents and players as well as family members. </w:t>
      </w:r>
    </w:p>
    <w:p w14:paraId="3E41D9CC" w14:textId="18F74ED4" w:rsidR="00B13EDA" w:rsidRDefault="00B13EDA" w:rsidP="00B13EDA">
      <w:pPr>
        <w:jc w:val="left"/>
      </w:pPr>
      <w:r>
        <w:t>The league reserves the right to enforce these rules at all league events</w:t>
      </w:r>
      <w:r w:rsidR="0018488D">
        <w:t xml:space="preserve"> and locations</w:t>
      </w:r>
      <w:r>
        <w:t xml:space="preserve">. </w:t>
      </w:r>
    </w:p>
    <w:p w14:paraId="3D24B35C" w14:textId="55017204" w:rsidR="00B13EDA" w:rsidRDefault="00B13EDA" w:rsidP="00B13EDA">
      <w:pPr>
        <w:jc w:val="both"/>
      </w:pPr>
      <w:r>
        <w:t xml:space="preserve">Every player who attends at least 75% of practices </w:t>
      </w:r>
      <w:r w:rsidR="00AA2A08">
        <w:t xml:space="preserve">in a given week </w:t>
      </w:r>
      <w:r>
        <w:t xml:space="preserve">is </w:t>
      </w:r>
      <w:r w:rsidR="005E4D7C">
        <w:t xml:space="preserve">entitled </w:t>
      </w:r>
      <w:r>
        <w:t xml:space="preserve">to play at </w:t>
      </w:r>
      <w:r w:rsidR="005E4D7C">
        <w:t>least 10</w:t>
      </w:r>
      <w:r>
        <w:t xml:space="preserve"> plays during that </w:t>
      </w:r>
      <w:r w:rsidR="005E4D7C">
        <w:t>week’s</w:t>
      </w:r>
      <w:r>
        <w:t xml:space="preserve"> exhibition. </w:t>
      </w:r>
      <w:r w:rsidR="00AA2A08">
        <w:t xml:space="preserve">If this is not being </w:t>
      </w:r>
      <w:r w:rsidR="00BA153A">
        <w:t xml:space="preserve">enacted for your </w:t>
      </w:r>
      <w:r w:rsidR="005E4D7C">
        <w:t>child,</w:t>
      </w:r>
      <w:r w:rsidR="00BA153A">
        <w:t xml:space="preserve"> then first try to coordinate with your head coach to rectify the situation. If that still does not relieve the issue then you may contact</w:t>
      </w:r>
      <w:r w:rsidR="006F608B">
        <w:t xml:space="preserve"> the coaching or league commissioner </w:t>
      </w:r>
      <w:r w:rsidR="005E4D7C">
        <w:t>whose</w:t>
      </w:r>
      <w:r w:rsidR="006F608B">
        <w:t xml:space="preserve"> contact information will always be posted on the league website. </w:t>
      </w:r>
    </w:p>
    <w:p w14:paraId="4C47ED2F" w14:textId="60CCFA6F" w:rsidR="005E4D7C" w:rsidRDefault="005E4D7C" w:rsidP="00B13EDA">
      <w:pPr>
        <w:jc w:val="both"/>
      </w:pPr>
      <w:r>
        <w:t xml:space="preserve">If a coach has been warned about a lack of playing time and continues to fail in correcting the issue then the league reserves the right to terminate that coach’s eligibility the following season. This type of behavior does not reflect the league and will not be tolerated. </w:t>
      </w:r>
    </w:p>
    <w:p w14:paraId="140750A6" w14:textId="43A69DC6" w:rsidR="00B13EDA" w:rsidRDefault="00B13EDA" w:rsidP="00B258C7">
      <w:pPr>
        <w:jc w:val="both"/>
      </w:pPr>
      <w:r>
        <w:t xml:space="preserve">If one team is winning by 3 scores or more that team will not be permitted to call anymore time outs during regulation in order to preserve integrity of both teams and honor sportsmanship.  </w:t>
      </w:r>
    </w:p>
    <w:p w14:paraId="6E7B9473" w14:textId="1B123D14" w:rsidR="00D668C4" w:rsidRDefault="00D668C4" w:rsidP="00B13EDA">
      <w:pPr>
        <w:jc w:val="left"/>
      </w:pPr>
      <w:r>
        <w:t>If a parent/guardian wishes to coach in the league they can obtain a coaching application online or at the in person fitting</w:t>
      </w:r>
      <w:r w:rsidR="002052F3">
        <w:t xml:space="preserve"> prior to the season</w:t>
      </w:r>
      <w:r>
        <w:t xml:space="preserve">. This application will be reviewed by the coaching commissioner as well as the league board then, if approved, will be submitted </w:t>
      </w:r>
      <w:r w:rsidR="00B258C7">
        <w:t>f</w:t>
      </w:r>
      <w:r>
        <w:t>o</w:t>
      </w:r>
      <w:r w:rsidR="00B258C7">
        <w:t>r</w:t>
      </w:r>
      <w:r>
        <w:t xml:space="preserve"> a background check via a third party. </w:t>
      </w:r>
    </w:p>
    <w:p w14:paraId="25150B0B" w14:textId="173172C6" w:rsidR="00D668C4" w:rsidRDefault="00D668C4" w:rsidP="00B13EDA">
      <w:pPr>
        <w:jc w:val="left"/>
      </w:pPr>
      <w:r>
        <w:t>Every adult member of the league must submit a background check</w:t>
      </w:r>
      <w:r w:rsidR="00CE02BB">
        <w:t xml:space="preserve"> and be approved to serve </w:t>
      </w:r>
      <w:r w:rsidR="00E21F89">
        <w:t xml:space="preserve">the league. </w:t>
      </w:r>
    </w:p>
    <w:p w14:paraId="0540AE5E" w14:textId="0141F30E" w:rsidR="00D668C4" w:rsidRDefault="00D668C4" w:rsidP="00B13EDA">
      <w:pPr>
        <w:jc w:val="left"/>
      </w:pPr>
      <w:r>
        <w:t xml:space="preserve">If a parent/guardian has a concern regarding their player, team, or the league as a whole, they must first attempt to resolve this issue with their </w:t>
      </w:r>
      <w:r w:rsidR="00E10F66">
        <w:t>head coach, If after that the issue remains unresolved then the next step will be to notify the league commissioner whose contact information will always be available on the league website.</w:t>
      </w:r>
    </w:p>
    <w:p w14:paraId="4CACFBCF" w14:textId="1C560BAD" w:rsidR="00E10F66" w:rsidRDefault="00E10F66" w:rsidP="00B13EDA">
      <w:pPr>
        <w:jc w:val="left"/>
      </w:pPr>
      <w:r>
        <w:t xml:space="preserve">The league will provide game </w:t>
      </w:r>
      <w:r w:rsidR="005E4D7C">
        <w:t>jerseys</w:t>
      </w:r>
      <w:r>
        <w:t>, pants with integrated thigh and knee pads, and helmet decals. Parents are responsible for providing players with approved helmet, shoulder pads,</w:t>
      </w:r>
      <w:r w:rsidR="00270F76">
        <w:t xml:space="preserve"> game socks, </w:t>
      </w:r>
      <w:r w:rsidR="005E4D7C">
        <w:t>cleats, and</w:t>
      </w:r>
      <w:r>
        <w:t xml:space="preserve"> mouth guard.</w:t>
      </w:r>
    </w:p>
    <w:p w14:paraId="60CE654D" w14:textId="79FEF9F7" w:rsidR="00E10F66" w:rsidRDefault="00E10F66" w:rsidP="00B13EDA">
      <w:pPr>
        <w:jc w:val="left"/>
      </w:pPr>
      <w:r>
        <w:t xml:space="preserve">Registration fee also includes team and individual pictures via a professional photographer. </w:t>
      </w:r>
    </w:p>
    <w:p w14:paraId="3EC428D7" w14:textId="6C4143DD" w:rsidR="00E10F66" w:rsidRDefault="00DA1CF5" w:rsidP="00E10F66">
      <w:pPr>
        <w:jc w:val="left"/>
      </w:pPr>
      <w:r>
        <w:t xml:space="preserve">Any player who pays their fees and </w:t>
      </w:r>
      <w:r w:rsidR="006C1EE2">
        <w:t xml:space="preserve">begins the season on a team’s roster is eligible to participate in team events including games </w:t>
      </w:r>
      <w:r w:rsidR="00080A21">
        <w:t xml:space="preserve">at any point during the regular and post season. </w:t>
      </w:r>
    </w:p>
    <w:p w14:paraId="1DB7FFED" w14:textId="4437C1E1" w:rsidR="002B2D20" w:rsidRDefault="002B2D20" w:rsidP="00E10F66">
      <w:pPr>
        <w:jc w:val="left"/>
      </w:pPr>
      <w:r>
        <w:t xml:space="preserve">No refunds will be issued once the draft process has commenced unless approved by the league commissioner under special circumstances. </w:t>
      </w:r>
    </w:p>
    <w:sectPr w:rsidR="002B2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EDA"/>
    <w:rsid w:val="00080A21"/>
    <w:rsid w:val="00094F91"/>
    <w:rsid w:val="00166952"/>
    <w:rsid w:val="0018488D"/>
    <w:rsid w:val="002052F3"/>
    <w:rsid w:val="0026296C"/>
    <w:rsid w:val="00270F76"/>
    <w:rsid w:val="002B2D20"/>
    <w:rsid w:val="0032279F"/>
    <w:rsid w:val="00335198"/>
    <w:rsid w:val="00355BE1"/>
    <w:rsid w:val="005E4D7C"/>
    <w:rsid w:val="00653ADC"/>
    <w:rsid w:val="006C1EE2"/>
    <w:rsid w:val="006F608B"/>
    <w:rsid w:val="007B7C34"/>
    <w:rsid w:val="007E15EC"/>
    <w:rsid w:val="008A4642"/>
    <w:rsid w:val="00937A55"/>
    <w:rsid w:val="0098139D"/>
    <w:rsid w:val="009B4053"/>
    <w:rsid w:val="009B6458"/>
    <w:rsid w:val="00AA2A08"/>
    <w:rsid w:val="00AC12D2"/>
    <w:rsid w:val="00B13EDA"/>
    <w:rsid w:val="00B258C7"/>
    <w:rsid w:val="00B37CC6"/>
    <w:rsid w:val="00B426AF"/>
    <w:rsid w:val="00BA153A"/>
    <w:rsid w:val="00CE02BB"/>
    <w:rsid w:val="00D435B5"/>
    <w:rsid w:val="00D50885"/>
    <w:rsid w:val="00D668C4"/>
    <w:rsid w:val="00DA1CF5"/>
    <w:rsid w:val="00DE2C48"/>
    <w:rsid w:val="00E10F66"/>
    <w:rsid w:val="00E15D55"/>
    <w:rsid w:val="00E21F89"/>
    <w:rsid w:val="00F30AED"/>
    <w:rsid w:val="00F74113"/>
    <w:rsid w:val="00FB7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D62D"/>
  <w15:chartTrackingRefBased/>
  <w15:docId w15:val="{86D93F5B-9984-43EE-A447-8763786C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E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E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E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E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EDA"/>
    <w:rPr>
      <w:rFonts w:eastAsiaTheme="majorEastAsia" w:cstheme="majorBidi"/>
      <w:color w:val="272727" w:themeColor="text1" w:themeTint="D8"/>
    </w:rPr>
  </w:style>
  <w:style w:type="paragraph" w:styleId="Title">
    <w:name w:val="Title"/>
    <w:basedOn w:val="Normal"/>
    <w:next w:val="Normal"/>
    <w:link w:val="TitleChar"/>
    <w:uiPriority w:val="10"/>
    <w:qFormat/>
    <w:rsid w:val="00B13E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E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EDA"/>
    <w:pPr>
      <w:spacing w:before="160" w:after="160"/>
    </w:pPr>
    <w:rPr>
      <w:i/>
      <w:iCs/>
      <w:color w:val="404040" w:themeColor="text1" w:themeTint="BF"/>
    </w:rPr>
  </w:style>
  <w:style w:type="character" w:customStyle="1" w:styleId="QuoteChar">
    <w:name w:val="Quote Char"/>
    <w:basedOn w:val="DefaultParagraphFont"/>
    <w:link w:val="Quote"/>
    <w:uiPriority w:val="29"/>
    <w:rsid w:val="00B13EDA"/>
    <w:rPr>
      <w:i/>
      <w:iCs/>
      <w:color w:val="404040" w:themeColor="text1" w:themeTint="BF"/>
    </w:rPr>
  </w:style>
  <w:style w:type="paragraph" w:styleId="ListParagraph">
    <w:name w:val="List Paragraph"/>
    <w:basedOn w:val="Normal"/>
    <w:uiPriority w:val="34"/>
    <w:qFormat/>
    <w:rsid w:val="00B13EDA"/>
    <w:pPr>
      <w:ind w:left="720"/>
      <w:contextualSpacing/>
    </w:pPr>
  </w:style>
  <w:style w:type="character" w:styleId="IntenseEmphasis">
    <w:name w:val="Intense Emphasis"/>
    <w:basedOn w:val="DefaultParagraphFont"/>
    <w:uiPriority w:val="21"/>
    <w:qFormat/>
    <w:rsid w:val="00B13EDA"/>
    <w:rPr>
      <w:i/>
      <w:iCs/>
      <w:color w:val="0F4761" w:themeColor="accent1" w:themeShade="BF"/>
    </w:rPr>
  </w:style>
  <w:style w:type="paragraph" w:styleId="IntenseQuote">
    <w:name w:val="Intense Quote"/>
    <w:basedOn w:val="Normal"/>
    <w:next w:val="Normal"/>
    <w:link w:val="IntenseQuoteChar"/>
    <w:uiPriority w:val="30"/>
    <w:qFormat/>
    <w:rsid w:val="00B13EDA"/>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B13EDA"/>
    <w:rPr>
      <w:i/>
      <w:iCs/>
      <w:color w:val="0F4761" w:themeColor="accent1" w:themeShade="BF"/>
    </w:rPr>
  </w:style>
  <w:style w:type="character" w:styleId="IntenseReference">
    <w:name w:val="Intense Reference"/>
    <w:basedOn w:val="DefaultParagraphFont"/>
    <w:uiPriority w:val="32"/>
    <w:qFormat/>
    <w:rsid w:val="00B13E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Cassidy Camp</dc:creator>
  <cp:keywords/>
  <dc:description/>
  <cp:lastModifiedBy>Cassidy Camp</cp:lastModifiedBy>
  <cp:revision>31</cp:revision>
  <dcterms:created xsi:type="dcterms:W3CDTF">2025-03-16T17:53:00Z</dcterms:created>
  <dcterms:modified xsi:type="dcterms:W3CDTF">2026-07-23T23:57:00Z</dcterms:modified>
</cp:coreProperties>
</file>